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1A" w:rsidRDefault="00FC0CAA">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5E141A" w:rsidRDefault="005E141A">
      <w:pPr>
        <w:pStyle w:val="NoSpacing"/>
        <w:rPr>
          <w:rFonts w:ascii="Arial" w:hAnsi="Arial" w:cs="Arial"/>
          <w:b/>
          <w:sz w:val="14"/>
          <w:szCs w:val="14"/>
        </w:rPr>
      </w:pPr>
    </w:p>
    <w:p w:rsidR="005E141A" w:rsidRDefault="00FC0CAA">
      <w:pPr>
        <w:pStyle w:val="NoSpacing"/>
        <w:jc w:val="center"/>
        <w:rPr>
          <w:rFonts w:ascii="Cambria" w:hAnsi="Cambria"/>
          <w:b/>
          <w:sz w:val="28"/>
          <w:szCs w:val="28"/>
        </w:rPr>
      </w:pPr>
      <w:r>
        <w:rPr>
          <w:rFonts w:ascii="Cambria" w:hAnsi="Cambria"/>
          <w:b/>
          <w:sz w:val="28"/>
          <w:szCs w:val="28"/>
        </w:rPr>
        <w:t>SYLLABUS</w:t>
      </w:r>
    </w:p>
    <w:p w:rsidR="005E141A" w:rsidRDefault="005E141A">
      <w:pPr>
        <w:pStyle w:val="NoSpacing"/>
        <w:jc w:val="center"/>
        <w:rPr>
          <w:rFonts w:ascii="Book Antiqua" w:hAnsi="Book Antiqua"/>
          <w:b/>
          <w:sz w:val="20"/>
          <w:szCs w:val="20"/>
        </w:rPr>
      </w:pPr>
    </w:p>
    <w:p w:rsidR="005E141A" w:rsidRDefault="005E141A">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5E141A">
        <w:trPr>
          <w:trHeight w:val="397"/>
        </w:trPr>
        <w:tc>
          <w:tcPr>
            <w:tcW w:w="7424" w:type="dxa"/>
            <w:gridSpan w:val="28"/>
            <w:tcBorders>
              <w:top w:val="single" w:sz="2" w:space="0" w:color="000000"/>
              <w:bottom w:val="single" w:sz="2" w:space="0" w:color="000000"/>
            </w:tcBorders>
            <w:shd w:val="clear" w:color="auto" w:fill="auto"/>
            <w:vAlign w:val="center"/>
          </w:tcPr>
          <w:p w:rsidR="005E141A" w:rsidRDefault="00FC0CAA">
            <w:pPr>
              <w:pStyle w:val="NoSpacing"/>
              <w:ind w:right="-108"/>
              <w:rPr>
                <w:rFonts w:asciiTheme="majorHAnsi" w:hAnsiTheme="majorHAnsi" w:cs="Arial"/>
                <w:b/>
                <w:sz w:val="20"/>
                <w:szCs w:val="20"/>
              </w:rPr>
            </w:pPr>
            <w:r>
              <w:rPr>
                <w:rFonts w:asciiTheme="majorHAnsi" w:hAnsiTheme="majorHAnsi" w:cs="Arial"/>
                <w:b/>
                <w:sz w:val="20"/>
                <w:szCs w:val="20"/>
              </w:rPr>
              <w:t>1. Course title:</w:t>
            </w:r>
          </w:p>
        </w:tc>
        <w:tc>
          <w:tcPr>
            <w:tcW w:w="2890" w:type="dxa"/>
            <w:gridSpan w:val="10"/>
            <w:tcBorders>
              <w:top w:val="single" w:sz="2" w:space="0" w:color="000000"/>
              <w:bottom w:val="single" w:sz="2" w:space="0" w:color="000000"/>
            </w:tcBorders>
          </w:tcPr>
          <w:p w:rsidR="005E141A" w:rsidRDefault="005E141A">
            <w:pPr>
              <w:pStyle w:val="NoSpacing"/>
              <w:ind w:right="-108"/>
              <w:rPr>
                <w:rFonts w:asciiTheme="majorHAnsi" w:hAnsiTheme="majorHAnsi" w:cs="Arial"/>
                <w:b/>
                <w:sz w:val="20"/>
                <w:szCs w:val="20"/>
              </w:rPr>
            </w:pPr>
          </w:p>
        </w:tc>
      </w:tr>
      <w:tr w:rsidR="005E141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bookmarkStart w:id="0" w:name="_GoBack"/>
            <w:bookmarkEnd w:id="0"/>
            <w:r>
              <w:rPr>
                <w:rFonts w:asciiTheme="majorHAnsi" w:hAnsiTheme="majorHAnsi" w:cs="Arial"/>
                <w:b/>
                <w:sz w:val="18"/>
                <w:szCs w:val="18"/>
              </w:rPr>
              <w:t>Biochemistry II</w:t>
            </w:r>
            <w:r>
              <w:rPr>
                <w:rFonts w:asciiTheme="majorHAnsi" w:hAnsiTheme="majorHAnsi" w:cs="Arial"/>
                <w:b/>
                <w:sz w:val="18"/>
                <w:szCs w:val="18"/>
              </w:rPr>
              <w:fldChar w:fldCharType="end"/>
            </w:r>
          </w:p>
        </w:tc>
      </w:tr>
      <w:tr w:rsidR="005E141A">
        <w:trPr>
          <w:trHeight w:val="113"/>
        </w:trPr>
        <w:tc>
          <w:tcPr>
            <w:tcW w:w="1799" w:type="dxa"/>
            <w:gridSpan w:val="5"/>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Code:</w:t>
            </w:r>
          </w:p>
        </w:tc>
        <w:tc>
          <w:tcPr>
            <w:tcW w:w="2890" w:type="dxa"/>
            <w:gridSpan w:val="10"/>
            <w:tcBorders>
              <w:top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1799" w:type="dxa"/>
            <w:gridSpan w:val="5"/>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1799" w:type="dxa"/>
            <w:gridSpan w:val="5"/>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Cycle of study:</w:t>
            </w:r>
          </w:p>
        </w:tc>
        <w:tc>
          <w:tcPr>
            <w:tcW w:w="1508" w:type="dxa"/>
            <w:gridSpan w:val="4"/>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r>
      <w:tr w:rsidR="005E141A">
        <w:trPr>
          <w:gridAfter w:val="36"/>
          <w:wAfter w:w="9391" w:type="dxa"/>
          <w:trHeight w:hRule="exact" w:val="329"/>
        </w:trPr>
        <w:tc>
          <w:tcPr>
            <w:tcW w:w="305" w:type="dxa"/>
            <w:tcBorders>
              <w:right w:val="single" w:sz="2" w:space="0" w:color="000000"/>
            </w:tcBorders>
            <w:shd w:val="clear" w:color="auto" w:fill="auto"/>
            <w:tcMar>
              <w:top w:w="57" w:type="dxa"/>
            </w:tcMar>
          </w:tcPr>
          <w:p w:rsidR="005E141A" w:rsidRDefault="005E141A">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I</w:t>
            </w:r>
            <w:r>
              <w:rPr>
                <w:rFonts w:asciiTheme="majorHAnsi" w:hAnsiTheme="majorHAnsi" w:cs="Arial"/>
                <w:b/>
                <w:sz w:val="18"/>
                <w:szCs w:val="18"/>
              </w:rPr>
              <w:fldChar w:fldCharType="end"/>
            </w:r>
          </w:p>
        </w:tc>
      </w:tr>
      <w:tr w:rsidR="005E141A">
        <w:trPr>
          <w:trHeight w:val="113"/>
        </w:trPr>
        <w:tc>
          <w:tcPr>
            <w:tcW w:w="1799" w:type="dxa"/>
            <w:gridSpan w:val="5"/>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ECTS credits:</w:t>
            </w:r>
          </w:p>
        </w:tc>
        <w:tc>
          <w:tcPr>
            <w:tcW w:w="2890" w:type="dxa"/>
            <w:gridSpan w:val="10"/>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r>
      <w:tr w:rsidR="005E141A">
        <w:trPr>
          <w:gridAfter w:val="36"/>
          <w:wAfter w:w="9391" w:type="dxa"/>
          <w:trHeight w:hRule="exact" w:val="329"/>
        </w:trPr>
        <w:tc>
          <w:tcPr>
            <w:tcW w:w="305" w:type="dxa"/>
            <w:tcBorders>
              <w:right w:val="single" w:sz="2" w:space="0" w:color="000000"/>
            </w:tcBorders>
            <w:shd w:val="clear" w:color="auto" w:fill="auto"/>
            <w:tcMar>
              <w:top w:w="57" w:type="dxa"/>
            </w:tcMar>
          </w:tcPr>
          <w:p w:rsidR="005E141A" w:rsidRDefault="005E141A">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6</w:t>
            </w:r>
            <w:r>
              <w:rPr>
                <w:rFonts w:asciiTheme="majorHAnsi" w:hAnsiTheme="majorHAnsi" w:cs="Arial"/>
                <w:b/>
                <w:sz w:val="18"/>
                <w:szCs w:val="18"/>
              </w:rPr>
              <w:fldChar w:fldCharType="end"/>
            </w:r>
          </w:p>
        </w:tc>
      </w:tr>
      <w:tr w:rsidR="005E141A">
        <w:trPr>
          <w:trHeight w:val="113"/>
        </w:trPr>
        <w:tc>
          <w:tcPr>
            <w:tcW w:w="1799" w:type="dxa"/>
            <w:gridSpan w:val="5"/>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Type of course:</w:t>
            </w:r>
          </w:p>
        </w:tc>
        <w:tc>
          <w:tcPr>
            <w:tcW w:w="2890" w:type="dxa"/>
            <w:gridSpan w:val="10"/>
            <w:tcBorders>
              <w:top w:val="single" w:sz="2" w:space="0" w:color="000000"/>
            </w:tcBorders>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5E141A">
              <w:trPr>
                <w:trHeight w:hRule="exact" w:val="329"/>
              </w:trPr>
              <w:tc>
                <w:tcPr>
                  <w:tcW w:w="994" w:type="dxa"/>
                  <w:vAlign w:val="center"/>
                </w:tcPr>
                <w:bookmarkStart w:id="1" w:name="Dropdown1"/>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Pr>
                      <w:rFonts w:asciiTheme="majorHAnsi" w:hAnsiTheme="majorHAnsi" w:cs="Arial"/>
                      <w:b/>
                      <w:sz w:val="18"/>
                      <w:szCs w:val="18"/>
                    </w:rPr>
                    <w:instrText xml:space="preserve"> FORMDROPDOWN </w:instrText>
                  </w:r>
                  <w:r w:rsidR="00B96531">
                    <w:rPr>
                      <w:rFonts w:asciiTheme="majorHAnsi" w:hAnsiTheme="majorHAnsi" w:cs="Arial"/>
                      <w:b/>
                      <w:sz w:val="18"/>
                      <w:szCs w:val="18"/>
                    </w:rPr>
                  </w:r>
                  <w:r w:rsidR="00B9653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5E141A" w:rsidRDefault="005E141A">
                  <w:pPr>
                    <w:pStyle w:val="NoSpacing"/>
                    <w:ind w:right="5875"/>
                    <w:jc w:val="center"/>
                    <w:rPr>
                      <w:rFonts w:asciiTheme="majorHAnsi" w:hAnsiTheme="majorHAnsi" w:cs="Arial"/>
                      <w:b/>
                      <w:sz w:val="18"/>
                      <w:szCs w:val="18"/>
                    </w:rPr>
                  </w:pPr>
                </w:p>
              </w:tc>
            </w:tr>
          </w:tbl>
          <w:p w:rsidR="005E141A" w:rsidRDefault="005E141A">
            <w:pPr>
              <w:pStyle w:val="NoSpacing"/>
              <w:ind w:left="322"/>
              <w:rPr>
                <w:rFonts w:asciiTheme="majorHAnsi" w:hAnsiTheme="majorHAnsi" w:cs="Arial"/>
                <w:b/>
                <w:sz w:val="20"/>
                <w:szCs w:val="20"/>
              </w:rPr>
            </w:pPr>
          </w:p>
        </w:tc>
        <w:tc>
          <w:tcPr>
            <w:tcW w:w="2890" w:type="dxa"/>
            <w:gridSpan w:val="10"/>
          </w:tcPr>
          <w:p w:rsidR="005E141A" w:rsidRDefault="005E141A">
            <w:pPr>
              <w:pStyle w:val="NoSpacing"/>
              <w:rPr>
                <w:rFonts w:asciiTheme="majorHAnsi" w:hAnsiTheme="majorHAnsi" w:cs="Arial"/>
                <w:b/>
                <w:sz w:val="20"/>
                <w:szCs w:val="20"/>
              </w:rPr>
            </w:pPr>
          </w:p>
        </w:tc>
      </w:tr>
      <w:tr w:rsidR="005E141A">
        <w:trPr>
          <w:trHeight w:val="113"/>
        </w:trPr>
        <w:tc>
          <w:tcPr>
            <w:tcW w:w="1799" w:type="dxa"/>
            <w:gridSpan w:val="5"/>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Prerequisites:</w:t>
            </w:r>
          </w:p>
        </w:tc>
        <w:tc>
          <w:tcPr>
            <w:tcW w:w="2890" w:type="dxa"/>
            <w:gridSpan w:val="10"/>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     </w:t>
            </w:r>
            <w:r>
              <w:rPr>
                <w:rFonts w:asciiTheme="majorHAnsi" w:hAnsiTheme="majorHAnsi" w:cs="Arial"/>
                <w:b/>
                <w:sz w:val="18"/>
                <w:szCs w:val="18"/>
              </w:rPr>
              <w:fldChar w:fldCharType="end"/>
            </w:r>
          </w:p>
        </w:tc>
      </w:tr>
      <w:tr w:rsidR="005E141A">
        <w:trPr>
          <w:trHeight w:val="113"/>
        </w:trPr>
        <w:tc>
          <w:tcPr>
            <w:tcW w:w="1799" w:type="dxa"/>
            <w:gridSpan w:val="5"/>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Class restrictions:</w:t>
            </w:r>
          </w:p>
        </w:tc>
        <w:tc>
          <w:tcPr>
            <w:tcW w:w="2890" w:type="dxa"/>
            <w:gridSpan w:val="10"/>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     </w:t>
            </w:r>
            <w:r>
              <w:rPr>
                <w:rFonts w:asciiTheme="majorHAnsi" w:hAnsiTheme="majorHAnsi" w:cs="Arial"/>
                <w:b/>
                <w:sz w:val="18"/>
                <w:szCs w:val="18"/>
              </w:rPr>
              <w:fldChar w:fldCharType="end"/>
            </w:r>
          </w:p>
        </w:tc>
      </w:tr>
      <w:tr w:rsidR="005E141A">
        <w:trPr>
          <w:trHeight w:val="113"/>
        </w:trPr>
        <w:tc>
          <w:tcPr>
            <w:tcW w:w="1799" w:type="dxa"/>
            <w:gridSpan w:val="5"/>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Duration / semester(s):</w:t>
            </w:r>
          </w:p>
        </w:tc>
        <w:tc>
          <w:tcPr>
            <w:tcW w:w="2890" w:type="dxa"/>
            <w:gridSpan w:val="10"/>
            <w:tcBorders>
              <w:top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gridAfter w:val="33"/>
          <w:wAfter w:w="8515" w:type="dxa"/>
          <w:trHeight w:hRule="exact" w:val="329"/>
        </w:trPr>
        <w:tc>
          <w:tcPr>
            <w:tcW w:w="305" w:type="dxa"/>
            <w:tcBorders>
              <w:right w:val="single" w:sz="2" w:space="0" w:color="000000"/>
            </w:tcBorders>
            <w:shd w:val="clear" w:color="auto" w:fill="auto"/>
            <w:tcMar>
              <w:top w:w="57" w:type="dxa"/>
            </w:tcMar>
          </w:tcPr>
          <w:p w:rsidR="005E141A" w:rsidRDefault="005E141A">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5E141A" w:rsidRDefault="005E141A">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6</w:t>
            </w:r>
            <w:r>
              <w:rPr>
                <w:rFonts w:asciiTheme="majorHAnsi" w:hAnsiTheme="majorHAnsi" w:cs="Arial"/>
                <w:b/>
                <w:sz w:val="18"/>
                <w:szCs w:val="18"/>
              </w:rPr>
              <w:fldChar w:fldCharType="end"/>
            </w:r>
          </w:p>
        </w:tc>
      </w:tr>
      <w:tr w:rsidR="005E141A">
        <w:trPr>
          <w:trHeight w:val="113"/>
        </w:trPr>
        <w:tc>
          <w:tcPr>
            <w:tcW w:w="1799" w:type="dxa"/>
            <w:gridSpan w:val="5"/>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92" w:type="dxa"/>
            <w:gridSpan w:val="29"/>
            <w:tcBorders>
              <w:top w:val="single" w:sz="2" w:space="0" w:color="000000"/>
            </w:tcBorders>
            <w:shd w:val="clear" w:color="auto" w:fill="auto"/>
            <w:tcMar>
              <w:top w:w="57" w:type="dxa"/>
            </w:tcMar>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Weekly contact hours and student workload:</w:t>
            </w:r>
          </w:p>
        </w:tc>
        <w:tc>
          <w:tcPr>
            <w:tcW w:w="2822" w:type="dxa"/>
            <w:gridSpan w:val="9"/>
            <w:tcBorders>
              <w:top w:val="single" w:sz="2" w:space="0" w:color="000000"/>
            </w:tcBorders>
            <w:tcMar>
              <w:top w:w="57" w:type="dxa"/>
            </w:tcMar>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gridAfter w:val="1"/>
          <w:wAfter w:w="856" w:type="dxa"/>
          <w:trHeight w:hRule="exact" w:val="454"/>
        </w:trPr>
        <w:tc>
          <w:tcPr>
            <w:tcW w:w="3366" w:type="dxa"/>
            <w:gridSpan w:val="10"/>
            <w:tcBorders>
              <w:right w:val="single" w:sz="2" w:space="0" w:color="000000"/>
            </w:tcBorders>
            <w:shd w:val="clear" w:color="auto" w:fill="auto"/>
            <w:vAlign w:val="center"/>
          </w:tcPr>
          <w:p w:rsidR="005E141A" w:rsidRDefault="00FC0CAA">
            <w:pPr>
              <w:pStyle w:val="NoSpacing"/>
              <w:jc w:val="right"/>
              <w:rPr>
                <w:rFonts w:asciiTheme="majorHAnsi" w:hAnsiTheme="majorHAnsi" w:cs="Arial"/>
                <w:b/>
                <w:sz w:val="18"/>
                <w:szCs w:val="18"/>
              </w:rPr>
            </w:pPr>
            <w:r>
              <w:rPr>
                <w:rFonts w:asciiTheme="majorHAnsi" w:hAnsiTheme="majorHAnsi" w:cs="Arial"/>
                <w:b/>
                <w:sz w:val="18"/>
                <w:szCs w:val="18"/>
              </w:rPr>
              <w:t>Semester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6</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5E141A" w:rsidRDefault="00FC0CAA">
            <w:pPr>
              <w:pStyle w:val="NoSpacing"/>
              <w:jc w:val="right"/>
              <w:rPr>
                <w:rFonts w:asciiTheme="majorHAnsi" w:hAnsiTheme="majorHAnsi" w:cs="Arial"/>
                <w:b/>
                <w:sz w:val="18"/>
                <w:szCs w:val="18"/>
              </w:rPr>
            </w:pPr>
            <w:r>
              <w:rPr>
                <w:rFonts w:asciiTheme="majorHAnsi" w:hAnsiTheme="majorHAnsi" w:cs="Arial"/>
                <w:b/>
                <w:sz w:val="18"/>
                <w:szCs w:val="18"/>
              </w:rPr>
              <w:t>Semester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5E141A" w:rsidRDefault="00FC0CAA">
            <w:pPr>
              <w:pStyle w:val="NoSpacing"/>
              <w:rPr>
                <w:rFonts w:asciiTheme="majorHAnsi" w:hAnsiTheme="majorHAnsi" w:cs="Arial"/>
                <w:b/>
                <w:sz w:val="16"/>
                <w:szCs w:val="16"/>
              </w:rPr>
            </w:pPr>
            <w:r>
              <w:rPr>
                <w:rFonts w:asciiTheme="majorHAnsi" w:hAnsiTheme="majorHAnsi" w:cs="Arial"/>
                <w:b/>
                <w:sz w:val="16"/>
                <w:szCs w:val="16"/>
              </w:rPr>
              <w:t>(for two-semester courses)</w:t>
            </w:r>
          </w:p>
        </w:tc>
        <w:tc>
          <w:tcPr>
            <w:tcW w:w="1409" w:type="dxa"/>
            <w:gridSpan w:val="5"/>
            <w:tcBorders>
              <w:left w:val="nil"/>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t xml:space="preserve">Workload: </w:t>
            </w:r>
          </w:p>
          <w:p w:rsidR="005E141A" w:rsidRDefault="00FC0CAA">
            <w:pPr>
              <w:pStyle w:val="NoSpacing"/>
              <w:jc w:val="center"/>
              <w:rPr>
                <w:rFonts w:asciiTheme="majorHAnsi" w:hAnsiTheme="majorHAnsi" w:cs="Arial"/>
                <w:b/>
                <w:sz w:val="16"/>
                <w:szCs w:val="16"/>
              </w:rPr>
            </w:pPr>
            <w:r>
              <w:rPr>
                <w:rFonts w:asciiTheme="majorHAnsi" w:hAnsiTheme="majorHAnsi" w:cs="Arial"/>
                <w:b/>
                <w:sz w:val="16"/>
                <w:szCs w:val="16"/>
              </w:rPr>
              <w:t>(hours)</w:t>
            </w:r>
          </w:p>
        </w:tc>
      </w:tr>
      <w:tr w:rsidR="005E141A">
        <w:trPr>
          <w:trHeight w:val="113"/>
        </w:trPr>
        <w:tc>
          <w:tcPr>
            <w:tcW w:w="1799" w:type="dxa"/>
            <w:gridSpan w:val="5"/>
            <w:shd w:val="clear" w:color="auto" w:fill="auto"/>
            <w:vAlign w:val="center"/>
          </w:tcPr>
          <w:p w:rsidR="005E141A" w:rsidRDefault="005E141A">
            <w:pPr>
              <w:pStyle w:val="NoSpacing"/>
              <w:ind w:left="434"/>
              <w:rPr>
                <w:rFonts w:asciiTheme="majorHAnsi" w:hAnsiTheme="majorHAnsi" w:cs="Arial"/>
                <w:b/>
                <w:sz w:val="10"/>
                <w:szCs w:val="10"/>
              </w:rPr>
            </w:pPr>
          </w:p>
        </w:tc>
        <w:tc>
          <w:tcPr>
            <w:tcW w:w="1828" w:type="dxa"/>
            <w:gridSpan w:val="7"/>
            <w:vAlign w:val="center"/>
          </w:tcPr>
          <w:p w:rsidR="005E141A" w:rsidRDefault="005E141A">
            <w:pPr>
              <w:pStyle w:val="NoSpacing"/>
              <w:rPr>
                <w:rFonts w:asciiTheme="majorHAnsi" w:hAnsiTheme="majorHAnsi" w:cs="Arial"/>
                <w:b/>
                <w:sz w:val="10"/>
                <w:szCs w:val="10"/>
              </w:rPr>
            </w:pPr>
          </w:p>
        </w:tc>
        <w:tc>
          <w:tcPr>
            <w:tcW w:w="1080" w:type="dxa"/>
            <w:gridSpan w:val="7"/>
            <w:vAlign w:val="center"/>
          </w:tcPr>
          <w:p w:rsidR="005E141A" w:rsidRDefault="005E141A">
            <w:pPr>
              <w:pStyle w:val="NoSpacing"/>
              <w:rPr>
                <w:rFonts w:asciiTheme="majorHAnsi" w:hAnsiTheme="majorHAnsi" w:cs="Arial"/>
                <w:b/>
                <w:sz w:val="10"/>
                <w:szCs w:val="10"/>
              </w:rPr>
            </w:pPr>
          </w:p>
        </w:tc>
        <w:tc>
          <w:tcPr>
            <w:tcW w:w="1022" w:type="dxa"/>
            <w:gridSpan w:val="5"/>
            <w:vAlign w:val="center"/>
          </w:tcPr>
          <w:p w:rsidR="005E141A" w:rsidRDefault="005E141A">
            <w:pPr>
              <w:pStyle w:val="NoSpacing"/>
              <w:rPr>
                <w:rFonts w:asciiTheme="majorHAnsi" w:hAnsiTheme="majorHAnsi" w:cs="Arial"/>
                <w:b/>
                <w:sz w:val="10"/>
                <w:szCs w:val="10"/>
              </w:rPr>
            </w:pPr>
          </w:p>
        </w:tc>
        <w:tc>
          <w:tcPr>
            <w:tcW w:w="2015" w:type="dxa"/>
            <w:gridSpan w:val="7"/>
            <w:vAlign w:val="center"/>
          </w:tcPr>
          <w:p w:rsidR="005E141A" w:rsidRDefault="005E141A">
            <w:pPr>
              <w:pStyle w:val="NoSpacing"/>
              <w:rPr>
                <w:rFonts w:asciiTheme="majorHAnsi" w:hAnsiTheme="majorHAnsi" w:cs="Arial"/>
                <w:b/>
                <w:sz w:val="10"/>
                <w:szCs w:val="10"/>
              </w:rPr>
            </w:pPr>
          </w:p>
        </w:tc>
        <w:tc>
          <w:tcPr>
            <w:tcW w:w="2570" w:type="dxa"/>
            <w:gridSpan w:val="7"/>
            <w:vAlign w:val="center"/>
          </w:tcPr>
          <w:p w:rsidR="005E141A" w:rsidRDefault="005E141A">
            <w:pPr>
              <w:pStyle w:val="NoSpacing"/>
              <w:rPr>
                <w:rFonts w:asciiTheme="majorHAnsi" w:hAnsiTheme="majorHAnsi" w:cs="Arial"/>
                <w:b/>
                <w:sz w:val="10"/>
                <w:szCs w:val="10"/>
              </w:rPr>
            </w:pPr>
          </w:p>
        </w:tc>
      </w:tr>
      <w:tr w:rsidR="005E141A">
        <w:trPr>
          <w:gridAfter w:val="2"/>
          <w:wAfter w:w="1201" w:type="dxa"/>
          <w:trHeight w:hRule="exact" w:val="329"/>
        </w:trPr>
        <w:tc>
          <w:tcPr>
            <w:tcW w:w="3366" w:type="dxa"/>
            <w:gridSpan w:val="10"/>
            <w:tcBorders>
              <w:right w:val="single" w:sz="2" w:space="0" w:color="000000"/>
            </w:tcBorders>
            <w:shd w:val="clear" w:color="auto" w:fill="auto"/>
            <w:vAlign w:val="center"/>
          </w:tcPr>
          <w:p w:rsidR="005E141A" w:rsidRDefault="00FC0CAA">
            <w:pPr>
              <w:pStyle w:val="NoSpacing"/>
              <w:ind w:left="284" w:right="16"/>
              <w:jc w:val="right"/>
              <w:rPr>
                <w:rFonts w:asciiTheme="majorHAnsi" w:hAnsiTheme="majorHAnsi" w:cs="Arial"/>
                <w:b/>
                <w:sz w:val="18"/>
                <w:szCs w:val="18"/>
              </w:rPr>
            </w:pPr>
            <w:r>
              <w:rPr>
                <w:rFonts w:asciiTheme="majorHAnsi" w:hAnsiTheme="majorHAnsi" w:cs="Arial"/>
                <w:b/>
                <w:sz w:val="18"/>
                <w:szCs w:val="18"/>
              </w:rPr>
              <w:t>9.1. 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2</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5E141A" w:rsidRDefault="005E141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5E141A" w:rsidRDefault="00FC0CAA">
            <w:pPr>
              <w:pStyle w:val="NoSpacing"/>
              <w:jc w:val="right"/>
              <w:rPr>
                <w:rFonts w:asciiTheme="majorHAnsi" w:hAnsiTheme="majorHAnsi" w:cs="Arial"/>
                <w:b/>
                <w:sz w:val="18"/>
                <w:szCs w:val="18"/>
              </w:rPr>
            </w:pPr>
            <w:r>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2" w:name="Text10"/>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45</w:t>
            </w:r>
            <w:r>
              <w:rPr>
                <w:rFonts w:asciiTheme="majorHAnsi" w:hAnsiTheme="majorHAnsi" w:cs="Arial"/>
                <w:b/>
                <w:sz w:val="18"/>
                <w:szCs w:val="18"/>
              </w:rPr>
              <w:fldChar w:fldCharType="end"/>
            </w:r>
            <w:bookmarkEnd w:id="2"/>
          </w:p>
        </w:tc>
      </w:tr>
      <w:tr w:rsidR="005E141A">
        <w:trPr>
          <w:trHeight w:val="113"/>
        </w:trPr>
        <w:tc>
          <w:tcPr>
            <w:tcW w:w="2637" w:type="dxa"/>
            <w:gridSpan w:val="8"/>
            <w:shd w:val="clear" w:color="auto" w:fill="auto"/>
            <w:vAlign w:val="center"/>
          </w:tcPr>
          <w:p w:rsidR="005E141A" w:rsidRDefault="005E141A">
            <w:pPr>
              <w:pStyle w:val="NoSpacing"/>
              <w:ind w:left="434"/>
              <w:rPr>
                <w:rFonts w:asciiTheme="majorHAnsi" w:hAnsiTheme="majorHAnsi" w:cs="Arial"/>
                <w:b/>
                <w:sz w:val="10"/>
                <w:szCs w:val="10"/>
              </w:rPr>
            </w:pPr>
          </w:p>
        </w:tc>
        <w:tc>
          <w:tcPr>
            <w:tcW w:w="1852" w:type="dxa"/>
            <w:gridSpan w:val="9"/>
            <w:vAlign w:val="center"/>
          </w:tcPr>
          <w:p w:rsidR="005E141A" w:rsidRDefault="005E141A">
            <w:pPr>
              <w:pStyle w:val="NoSpacing"/>
              <w:rPr>
                <w:rFonts w:asciiTheme="majorHAnsi" w:hAnsiTheme="majorHAnsi" w:cs="Arial"/>
                <w:b/>
                <w:sz w:val="10"/>
                <w:szCs w:val="10"/>
              </w:rPr>
            </w:pPr>
          </w:p>
        </w:tc>
        <w:tc>
          <w:tcPr>
            <w:tcW w:w="1079" w:type="dxa"/>
            <w:gridSpan w:val="6"/>
            <w:vAlign w:val="center"/>
          </w:tcPr>
          <w:p w:rsidR="005E141A" w:rsidRDefault="005E141A">
            <w:pPr>
              <w:pStyle w:val="NoSpacing"/>
              <w:rPr>
                <w:rFonts w:asciiTheme="majorHAnsi" w:hAnsiTheme="majorHAnsi" w:cs="Arial"/>
                <w:b/>
                <w:sz w:val="10"/>
                <w:szCs w:val="10"/>
              </w:rPr>
            </w:pPr>
          </w:p>
        </w:tc>
        <w:tc>
          <w:tcPr>
            <w:tcW w:w="1030" w:type="dxa"/>
            <w:gridSpan w:val="4"/>
            <w:vAlign w:val="center"/>
          </w:tcPr>
          <w:p w:rsidR="005E141A" w:rsidRDefault="005E141A">
            <w:pPr>
              <w:pStyle w:val="NoSpacing"/>
              <w:rPr>
                <w:rFonts w:asciiTheme="majorHAnsi" w:hAnsiTheme="majorHAnsi" w:cs="Arial"/>
                <w:b/>
                <w:sz w:val="10"/>
                <w:szCs w:val="10"/>
              </w:rPr>
            </w:pPr>
          </w:p>
        </w:tc>
        <w:tc>
          <w:tcPr>
            <w:tcW w:w="2090" w:type="dxa"/>
            <w:gridSpan w:val="8"/>
            <w:vAlign w:val="center"/>
          </w:tcPr>
          <w:p w:rsidR="005E141A" w:rsidRDefault="005E141A">
            <w:pPr>
              <w:pStyle w:val="NoSpacing"/>
              <w:rPr>
                <w:rFonts w:asciiTheme="majorHAnsi" w:hAnsiTheme="majorHAnsi" w:cs="Arial"/>
                <w:b/>
                <w:sz w:val="10"/>
                <w:szCs w:val="10"/>
              </w:rPr>
            </w:pPr>
          </w:p>
        </w:tc>
        <w:tc>
          <w:tcPr>
            <w:tcW w:w="1626" w:type="dxa"/>
            <w:gridSpan w:val="3"/>
            <w:vAlign w:val="center"/>
          </w:tcPr>
          <w:p w:rsidR="005E141A" w:rsidRDefault="005E141A">
            <w:pPr>
              <w:pStyle w:val="NoSpacing"/>
              <w:rPr>
                <w:rFonts w:asciiTheme="majorHAnsi" w:hAnsiTheme="majorHAnsi" w:cs="Arial"/>
                <w:b/>
                <w:sz w:val="10"/>
                <w:szCs w:val="10"/>
              </w:rPr>
            </w:pPr>
          </w:p>
        </w:tc>
      </w:tr>
      <w:tr w:rsidR="005E141A">
        <w:trPr>
          <w:gridAfter w:val="2"/>
          <w:wAfter w:w="1201" w:type="dxa"/>
          <w:trHeight w:hRule="exact" w:val="329"/>
        </w:trPr>
        <w:tc>
          <w:tcPr>
            <w:tcW w:w="3366" w:type="dxa"/>
            <w:gridSpan w:val="10"/>
            <w:tcBorders>
              <w:right w:val="single" w:sz="2" w:space="0" w:color="000000"/>
            </w:tcBorders>
            <w:shd w:val="clear" w:color="auto" w:fill="auto"/>
            <w:vAlign w:val="center"/>
          </w:tcPr>
          <w:p w:rsidR="005E141A" w:rsidRDefault="00FC0CAA">
            <w:pPr>
              <w:pStyle w:val="NoSpacing"/>
              <w:ind w:right="16"/>
              <w:jc w:val="right"/>
              <w:rPr>
                <w:rFonts w:asciiTheme="majorHAnsi" w:hAnsiTheme="majorHAnsi" w:cs="Arial"/>
                <w:b/>
                <w:sz w:val="18"/>
                <w:szCs w:val="18"/>
              </w:rPr>
            </w:pPr>
            <w:r>
              <w:rPr>
                <w:rFonts w:asciiTheme="majorHAnsi" w:hAnsiTheme="majorHAnsi" w:cs="Arial"/>
                <w:b/>
                <w:sz w:val="18"/>
                <w:szCs w:val="18"/>
              </w:rPr>
              <w:t>9.2. 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5E141A" w:rsidRDefault="005E141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5E141A" w:rsidRDefault="00FC0CAA">
            <w:pPr>
              <w:pStyle w:val="NoSpacing"/>
              <w:jc w:val="right"/>
              <w:rPr>
                <w:rFonts w:asciiTheme="majorHAnsi" w:hAnsiTheme="majorHAnsi" w:cs="Arial"/>
                <w:b/>
                <w:sz w:val="18"/>
                <w:szCs w:val="18"/>
              </w:rPr>
            </w:pPr>
            <w:r>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3" w:name="Text9"/>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109</w:t>
            </w:r>
            <w:r>
              <w:rPr>
                <w:rFonts w:asciiTheme="majorHAnsi" w:hAnsiTheme="majorHAnsi" w:cs="Arial"/>
                <w:b/>
                <w:sz w:val="18"/>
                <w:szCs w:val="18"/>
              </w:rPr>
              <w:fldChar w:fldCharType="end"/>
            </w:r>
            <w:bookmarkEnd w:id="3"/>
          </w:p>
        </w:tc>
      </w:tr>
      <w:tr w:rsidR="005E141A">
        <w:trPr>
          <w:trHeight w:val="113"/>
        </w:trPr>
        <w:tc>
          <w:tcPr>
            <w:tcW w:w="1799" w:type="dxa"/>
            <w:gridSpan w:val="5"/>
            <w:shd w:val="clear" w:color="auto" w:fill="auto"/>
            <w:vAlign w:val="center"/>
          </w:tcPr>
          <w:p w:rsidR="005E141A" w:rsidRDefault="005E141A">
            <w:pPr>
              <w:pStyle w:val="NoSpacing"/>
              <w:ind w:left="434"/>
              <w:rPr>
                <w:rFonts w:asciiTheme="majorHAnsi" w:hAnsiTheme="majorHAnsi" w:cs="Arial"/>
                <w:b/>
                <w:sz w:val="10"/>
                <w:szCs w:val="10"/>
              </w:rPr>
            </w:pPr>
          </w:p>
        </w:tc>
        <w:tc>
          <w:tcPr>
            <w:tcW w:w="1828" w:type="dxa"/>
            <w:gridSpan w:val="7"/>
            <w:vAlign w:val="center"/>
          </w:tcPr>
          <w:p w:rsidR="005E141A" w:rsidRDefault="005E141A">
            <w:pPr>
              <w:pStyle w:val="NoSpacing"/>
              <w:rPr>
                <w:rFonts w:asciiTheme="majorHAnsi" w:hAnsiTheme="majorHAnsi" w:cs="Arial"/>
                <w:b/>
                <w:sz w:val="10"/>
                <w:szCs w:val="10"/>
              </w:rPr>
            </w:pPr>
          </w:p>
        </w:tc>
        <w:tc>
          <w:tcPr>
            <w:tcW w:w="1080" w:type="dxa"/>
            <w:gridSpan w:val="7"/>
            <w:vAlign w:val="center"/>
          </w:tcPr>
          <w:p w:rsidR="005E141A" w:rsidRDefault="005E141A">
            <w:pPr>
              <w:pStyle w:val="NoSpacing"/>
              <w:rPr>
                <w:rFonts w:asciiTheme="majorHAnsi" w:hAnsiTheme="majorHAnsi" w:cs="Arial"/>
                <w:b/>
                <w:sz w:val="10"/>
                <w:szCs w:val="10"/>
              </w:rPr>
            </w:pPr>
          </w:p>
        </w:tc>
        <w:tc>
          <w:tcPr>
            <w:tcW w:w="1022" w:type="dxa"/>
            <w:gridSpan w:val="5"/>
            <w:vAlign w:val="center"/>
          </w:tcPr>
          <w:p w:rsidR="005E141A" w:rsidRDefault="005E141A">
            <w:pPr>
              <w:pStyle w:val="NoSpacing"/>
              <w:rPr>
                <w:rFonts w:asciiTheme="majorHAnsi" w:hAnsiTheme="majorHAnsi" w:cs="Arial"/>
                <w:b/>
                <w:sz w:val="10"/>
                <w:szCs w:val="10"/>
              </w:rPr>
            </w:pPr>
          </w:p>
        </w:tc>
        <w:tc>
          <w:tcPr>
            <w:tcW w:w="2015" w:type="dxa"/>
            <w:gridSpan w:val="7"/>
            <w:vAlign w:val="center"/>
          </w:tcPr>
          <w:p w:rsidR="005E141A" w:rsidRDefault="005E141A">
            <w:pPr>
              <w:pStyle w:val="NoSpacing"/>
              <w:rPr>
                <w:rFonts w:asciiTheme="majorHAnsi" w:hAnsiTheme="majorHAnsi" w:cs="Arial"/>
                <w:b/>
                <w:sz w:val="10"/>
                <w:szCs w:val="10"/>
              </w:rPr>
            </w:pPr>
          </w:p>
        </w:tc>
        <w:tc>
          <w:tcPr>
            <w:tcW w:w="2570" w:type="dxa"/>
            <w:gridSpan w:val="7"/>
            <w:vAlign w:val="center"/>
          </w:tcPr>
          <w:p w:rsidR="005E141A" w:rsidRDefault="005E141A">
            <w:pPr>
              <w:pStyle w:val="NoSpacing"/>
              <w:rPr>
                <w:rFonts w:asciiTheme="majorHAnsi" w:hAnsiTheme="majorHAnsi" w:cs="Arial"/>
                <w:b/>
                <w:sz w:val="10"/>
                <w:szCs w:val="10"/>
              </w:rPr>
            </w:pPr>
          </w:p>
        </w:tc>
      </w:tr>
      <w:tr w:rsidR="005E141A">
        <w:trPr>
          <w:gridAfter w:val="2"/>
          <w:wAfter w:w="1201" w:type="dxa"/>
          <w:trHeight w:hRule="exact" w:val="329"/>
        </w:trPr>
        <w:tc>
          <w:tcPr>
            <w:tcW w:w="3366" w:type="dxa"/>
            <w:gridSpan w:val="10"/>
            <w:tcBorders>
              <w:right w:val="single" w:sz="2" w:space="0" w:color="000000"/>
            </w:tcBorders>
            <w:shd w:val="clear" w:color="auto" w:fill="auto"/>
            <w:vAlign w:val="center"/>
          </w:tcPr>
          <w:p w:rsidR="005E141A" w:rsidRDefault="00FC0CAA">
            <w:pPr>
              <w:pStyle w:val="NoSpacing"/>
              <w:ind w:right="16"/>
              <w:jc w:val="right"/>
              <w:rPr>
                <w:rFonts w:asciiTheme="majorHAnsi" w:hAnsiTheme="majorHAnsi" w:cs="Arial"/>
                <w:b/>
                <w:sz w:val="18"/>
                <w:szCs w:val="18"/>
              </w:rPr>
            </w:pPr>
            <w:r>
              <w:rPr>
                <w:rFonts w:asciiTheme="majorHAnsi" w:hAnsiTheme="majorHAnsi" w:cs="Arial"/>
                <w:b/>
                <w:sz w:val="18"/>
                <w:szCs w:val="18"/>
              </w:rPr>
              <w:t>9.3. Laboratory / 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2</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5E141A" w:rsidRDefault="005E141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5E141A" w:rsidRDefault="00FC0CAA">
            <w:pPr>
              <w:pStyle w:val="NoSpacing"/>
              <w:jc w:val="right"/>
              <w:rPr>
                <w:rFonts w:asciiTheme="majorHAnsi" w:hAnsiTheme="majorHAnsi" w:cs="Arial"/>
                <w:b/>
                <w:sz w:val="18"/>
                <w:szCs w:val="18"/>
              </w:rPr>
            </w:pPr>
            <w:r>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154</w:t>
            </w:r>
            <w:r>
              <w:rPr>
                <w:rFonts w:asciiTheme="majorHAnsi" w:hAnsiTheme="majorHAnsi" w:cs="Arial"/>
                <w:b/>
                <w:sz w:val="18"/>
                <w:szCs w:val="18"/>
              </w:rPr>
              <w:fldChar w:fldCharType="end"/>
            </w:r>
          </w:p>
        </w:tc>
      </w:tr>
      <w:tr w:rsidR="005E141A">
        <w:trPr>
          <w:trHeight w:val="113"/>
        </w:trPr>
        <w:tc>
          <w:tcPr>
            <w:tcW w:w="1799" w:type="dxa"/>
            <w:gridSpan w:val="5"/>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Faculty:</w:t>
            </w:r>
          </w:p>
        </w:tc>
        <w:tc>
          <w:tcPr>
            <w:tcW w:w="2890" w:type="dxa"/>
            <w:gridSpan w:val="10"/>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 xml:space="preserve">Faculty of </w:t>
            </w:r>
            <w:r w:rsidR="007D0A3B">
              <w:rPr>
                <w:rFonts w:asciiTheme="majorHAnsi" w:hAnsiTheme="majorHAnsi"/>
                <w:b/>
                <w:sz w:val="18"/>
                <w:szCs w:val="18"/>
              </w:rPr>
              <w:t xml:space="preserve"> Natural </w:t>
            </w:r>
            <w:r>
              <w:rPr>
                <w:rFonts w:asciiTheme="majorHAnsi" w:hAnsiTheme="majorHAnsi"/>
                <w:b/>
                <w:sz w:val="18"/>
                <w:szCs w:val="18"/>
              </w:rPr>
              <w:t>Science and Mathematics</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1799" w:type="dxa"/>
            <w:gridSpan w:val="5"/>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424" w:type="dxa"/>
            <w:gridSpan w:val="28"/>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Department/study program:</w:t>
            </w:r>
          </w:p>
        </w:tc>
        <w:tc>
          <w:tcPr>
            <w:tcW w:w="2890" w:type="dxa"/>
            <w:gridSpan w:val="10"/>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Chemistry / Chemical Education / Applied Chemistry</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1799" w:type="dxa"/>
            <w:gridSpan w:val="5"/>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Lecturer:</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Prof. Dr. Adaleta Softić, Full Professor </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Course aims:</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The aim of the Biochemistry II course is for students to acquire fundamental knowledge of metabolism and the basic principles of energy transformation in biological systems. The course covers: carbohydrate metabolism, lipid metabolism, amino acid and protein metabolism.</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Students will also become familiar with the fundamental principles of regulation of metabolic pathways and gain an understanding of the factors that influence the dynamics of cellular metabolism as well as the principles of metabolic regulation and control.</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cs="Arial"/>
                <w:b/>
                <w:sz w:val="18"/>
                <w:szCs w:val="18"/>
              </w:rPr>
            </w:pPr>
            <w:r>
              <w:rPr>
                <w:rFonts w:asciiTheme="majorHAnsi" w:hAnsiTheme="majorHAnsi"/>
                <w:b/>
                <w:sz w:val="18"/>
                <w:szCs w:val="18"/>
              </w:rPr>
              <w:t>The aim of the practical classes is for students to master biochemical techniques and to apply them as needed.</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Learning outcomes:</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The student should acquire knowledge of metabolism, the production and storage of metabolic energy, the synthesis and degradation of major cellular biomolecules, and the basic principles of metabolic regulation.</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cs="Arial"/>
                <w:b/>
                <w:sz w:val="18"/>
                <w:szCs w:val="18"/>
              </w:rPr>
            </w:pPr>
            <w:r>
              <w:rPr>
                <w:rFonts w:asciiTheme="majorHAnsi" w:hAnsiTheme="majorHAnsi"/>
                <w:b/>
                <w:sz w:val="18"/>
                <w:szCs w:val="18"/>
              </w:rPr>
              <w:t>This course is designed to introduce students to biochemical principles that will help them understand complex life processes and appreciate the importance of biochemical mechanisms that govern the functioning of the organism.</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Course content:</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The course covers the basic concepts and design of metabolism, including catabolism and anabolism, and the principles of bioenergetics, with a focus on ATP and energy assimilation in living systems, such as photosynthesis. It includes carbohydrate metabolism (glycolysis, gluconeogenesis, glycogen metabolism, pentose phosphate pathway, and fermentation), the citric acid cycle, and oxidative phosphorylation. Lipid metabolism is addressed through digestion and absorption of lipids, lipoproteins, fatty acid oxidation, ketone body formation, fatty acid biosynthesis, elongation and desaturation of fatty acids, essential fatty acids, triacylglycerol biosynthesis, and cholesterol biosynthesis. Amino acid metabolism: transamination, oxidative deamination of L-glutamate, urea synthesis, the main pathways of amino acid carbon skeleton catabolism, as well as metabolism of purine and pyrimidine bases. Finally, the course addresses regulation of metabolic pathways, focusing on the principles of hormonal regulation and allosteric control.</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Learning methods:</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The course is delivered through lectures, practical exercises, and consultations. Students are required to attend both lectures and practical sessions. Active participation in lectures is expected through discussion, based on previously acquired knowledge. Practical exercises involve both individual and group work, with students actively participating in the interpretation of experiments and their results in accordance with the course objectives. Upon completion of each exercise, students submit their results to the teaching assistant for review and approval.</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Assessment methods:</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Students’ knowledge will be assessed through pre-exam obligations and a final exam. Pre-exam obligations include two partial exams, two colloquia, attendance and participation in lectures, and participation in practical exercises. The first partial exam and the first colloquium are held in week 9 and cover the material taught in the first eight weeks of lectures and exercises. The second partial exam and the second colloquium are held in week 15 and cover the material from weeks 9 to 14. The final exam is taken during the regular exam periods and includes any partial exams or colloquia that the student did not pass as part of the pre-exam obligations or did not achieve the minimum required points. A student who achieves a total of 55–100 points in the pre-exam obligations earns the right to register a grade in the first regular exam session.</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The final grade represents the total points accumulated from the two partial exams, two colloquia, attendance and participation in lectures, and participation in practical exercises. The point distribution (minimum – maximum) is as follows: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Participation in lectures:                       1–3 points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Participation in practical exercises: 0–7 points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First partial exam:                                 18–30 points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Second partial exam:                            18–30 points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First colloquium:                                      9–15 points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Second colloquium:                                 9–15 points</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cs="Arial"/>
                <w:b/>
                <w:sz w:val="18"/>
                <w:szCs w:val="18"/>
              </w:rPr>
            </w:pPr>
            <w:r>
              <w:rPr>
                <w:rFonts w:asciiTheme="majorHAnsi" w:hAnsiTheme="majorHAnsi"/>
                <w:b/>
                <w:sz w:val="18"/>
                <w:szCs w:val="18"/>
              </w:rPr>
              <w:t>TOTAL:                                                     55–100 points</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Assessment components:</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Less than 55 points – Grade 5 (Fail)</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55 to 64 points – Grade 6 (Satisfactory)</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65 to 74 points – Grade 7 (Good)</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75 to 84 points – Grade 8 (Very Good)</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85 to 94 points – Grade 9 (Excellent)</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b/>
                <w:sz w:val="18"/>
                <w:szCs w:val="18"/>
              </w:rPr>
            </w:pPr>
            <w:r>
              <w:rPr>
                <w:rFonts w:asciiTheme="majorHAnsi" w:hAnsiTheme="majorHAnsi"/>
                <w:b/>
                <w:sz w:val="18"/>
                <w:szCs w:val="18"/>
              </w:rPr>
              <w:t>95 to 100 points – Grade 10 (Outstanding)</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cs="Arial"/>
                <w:b/>
                <w:sz w:val="18"/>
                <w:szCs w:val="18"/>
              </w:rPr>
            </w:pPr>
            <w:r>
              <w:rPr>
                <w:rFonts w:asciiTheme="majorHAnsi" w:hAnsiTheme="majorHAnsi"/>
                <w:b/>
                <w:sz w:val="18"/>
                <w:szCs w:val="18"/>
              </w:rPr>
              <w:t>Note: The minimum passing score is 55 points.   </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Mandatory reading list:</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Lieberman, M, Marks, AD, Smith, C. Marksove osnove medicinske biohemije, Klinički pristup. SP PRINT Novi Sad; Beograd, 2008.</w:t>
            </w:r>
          </w:p>
          <w:p w:rsidR="005E141A" w:rsidRDefault="00FC0CAA">
            <w:pPr>
              <w:pStyle w:val="NoSpacing"/>
              <w:rPr>
                <w:rFonts w:asciiTheme="majorHAnsi" w:hAnsiTheme="majorHAnsi"/>
                <w:b/>
                <w:sz w:val="18"/>
                <w:szCs w:val="18"/>
              </w:rPr>
            </w:pPr>
            <w:r>
              <w:rPr>
                <w:rFonts w:asciiTheme="majorHAnsi" w:hAnsiTheme="majorHAnsi"/>
                <w:b/>
                <w:sz w:val="18"/>
                <w:szCs w:val="18"/>
              </w:rPr>
              <w:t>Begić, Berbić, Mujagić, Mehikić. Praktikum iz biohemije sa teoretskim osnovama PrintCom,Tuzla 2004.   </w:t>
            </w:r>
          </w:p>
          <w:p w:rsidR="005E141A" w:rsidRDefault="005E141A">
            <w:pPr>
              <w:pStyle w:val="NoSpacing"/>
              <w:rPr>
                <w:rFonts w:asciiTheme="majorHAnsi" w:hAnsiTheme="majorHAnsi"/>
                <w:b/>
                <w:sz w:val="18"/>
                <w:szCs w:val="18"/>
              </w:rPr>
            </w:pPr>
          </w:p>
          <w:p w:rsidR="005E141A" w:rsidRDefault="00FC0CAA">
            <w:pPr>
              <w:pStyle w:val="NoSpacing"/>
              <w:rPr>
                <w:rFonts w:asciiTheme="majorHAnsi" w:hAnsiTheme="majorHAnsi" w:cs="Arial"/>
                <w:b/>
                <w:sz w:val="18"/>
                <w:szCs w:val="18"/>
              </w:rPr>
            </w:pPr>
            <w:r>
              <w:rPr>
                <w:rFonts w:asciiTheme="majorHAnsi" w:hAnsiTheme="majorHAnsi"/>
                <w:b/>
                <w:sz w:val="18"/>
                <w:szCs w:val="18"/>
              </w:rPr>
              <w:t xml:space="preserve">Nelson and Cox, Lehninger Principles of Biochemistry, 4th Edition </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Additional reading list:</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8366" w:type="dxa"/>
            <w:gridSpan w:val="33"/>
            <w:tcBorders>
              <w:top w:val="single" w:sz="2" w:space="0" w:color="000000"/>
              <w:bottom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Web sources:</w:t>
            </w:r>
          </w:p>
        </w:tc>
        <w:tc>
          <w:tcPr>
            <w:tcW w:w="1948" w:type="dxa"/>
            <w:gridSpan w:val="5"/>
            <w:tcBorders>
              <w:top w:val="single" w:sz="2" w:space="0" w:color="000000"/>
              <w:bottom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5E141A" w:rsidRDefault="00FC0CAA">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2098" w:type="dxa"/>
            <w:gridSpan w:val="7"/>
            <w:tcBorders>
              <w:top w:val="single" w:sz="2" w:space="0" w:color="000000"/>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612" w:type="dxa"/>
            <w:gridSpan w:val="30"/>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Applicable from the academic year:</w:t>
            </w:r>
          </w:p>
        </w:tc>
        <w:tc>
          <w:tcPr>
            <w:tcW w:w="2702" w:type="dxa"/>
            <w:gridSpan w:val="8"/>
            <w:tcBorders>
              <w:top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5E141A" w:rsidRDefault="00FC0CA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sidR="007D0A3B">
              <w:rPr>
                <w:rFonts w:asciiTheme="majorHAnsi" w:hAnsiTheme="majorHAnsi" w:cs="Arial"/>
                <w:b/>
                <w:sz w:val="18"/>
                <w:szCs w:val="18"/>
              </w:rPr>
              <w:t>2026/27</w:t>
            </w:r>
            <w:r>
              <w:rPr>
                <w:rFonts w:asciiTheme="majorHAnsi" w:hAnsiTheme="majorHAnsi" w:cs="Arial"/>
                <w:b/>
                <w:sz w:val="18"/>
                <w:szCs w:val="18"/>
              </w:rPr>
              <w:t>   </w:t>
            </w:r>
            <w:r>
              <w:rPr>
                <w:rFonts w:asciiTheme="majorHAnsi" w:hAnsiTheme="majorHAnsi" w:cs="Arial"/>
                <w:b/>
                <w:sz w:val="18"/>
                <w:szCs w:val="18"/>
              </w:rPr>
              <w:fldChar w:fldCharType="end"/>
            </w:r>
          </w:p>
        </w:tc>
      </w:tr>
      <w:tr w:rsidR="005E141A">
        <w:trPr>
          <w:trHeight w:val="113"/>
        </w:trPr>
        <w:tc>
          <w:tcPr>
            <w:tcW w:w="1909" w:type="dxa"/>
            <w:gridSpan w:val="6"/>
            <w:tcBorders>
              <w:bottom w:val="single" w:sz="2" w:space="0" w:color="000000"/>
            </w:tcBorders>
            <w:shd w:val="clear" w:color="auto" w:fill="auto"/>
            <w:vAlign w:val="center"/>
          </w:tcPr>
          <w:p w:rsidR="005E141A" w:rsidRDefault="005E141A">
            <w:pPr>
              <w:pStyle w:val="NoSpacing"/>
              <w:rPr>
                <w:rFonts w:asciiTheme="majorHAnsi" w:hAnsiTheme="majorHAnsi" w:cs="Arial"/>
                <w:b/>
                <w:sz w:val="10"/>
                <w:szCs w:val="10"/>
              </w:rPr>
            </w:pPr>
          </w:p>
        </w:tc>
        <w:tc>
          <w:tcPr>
            <w:tcW w:w="1530"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1094"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1035" w:type="dxa"/>
            <w:gridSpan w:val="5"/>
            <w:tcBorders>
              <w:bottom w:val="single" w:sz="2" w:space="0" w:color="000000"/>
            </w:tcBorders>
          </w:tcPr>
          <w:p w:rsidR="005E141A" w:rsidRDefault="005E141A">
            <w:pPr>
              <w:pStyle w:val="NoSpacing"/>
              <w:rPr>
                <w:rFonts w:asciiTheme="majorHAnsi" w:hAnsiTheme="majorHAnsi" w:cs="Arial"/>
                <w:b/>
                <w:sz w:val="10"/>
                <w:szCs w:val="10"/>
              </w:rPr>
            </w:pPr>
          </w:p>
        </w:tc>
        <w:tc>
          <w:tcPr>
            <w:tcW w:w="2044" w:type="dxa"/>
            <w:gridSpan w:val="7"/>
            <w:tcBorders>
              <w:bottom w:val="single" w:sz="2" w:space="0" w:color="000000"/>
            </w:tcBorders>
          </w:tcPr>
          <w:p w:rsidR="005E141A" w:rsidRDefault="005E141A">
            <w:pPr>
              <w:pStyle w:val="NoSpacing"/>
              <w:rPr>
                <w:rFonts w:asciiTheme="majorHAnsi" w:hAnsiTheme="majorHAnsi" w:cs="Arial"/>
                <w:b/>
                <w:sz w:val="10"/>
                <w:szCs w:val="10"/>
              </w:rPr>
            </w:pPr>
          </w:p>
        </w:tc>
        <w:tc>
          <w:tcPr>
            <w:tcW w:w="2702" w:type="dxa"/>
            <w:gridSpan w:val="8"/>
            <w:tcBorders>
              <w:bottom w:val="single" w:sz="2" w:space="0" w:color="000000"/>
            </w:tcBorders>
          </w:tcPr>
          <w:p w:rsidR="005E141A" w:rsidRDefault="005E141A">
            <w:pPr>
              <w:pStyle w:val="NoSpacing"/>
              <w:rPr>
                <w:rFonts w:asciiTheme="majorHAnsi" w:hAnsiTheme="majorHAnsi" w:cs="Arial"/>
                <w:b/>
                <w:sz w:val="10"/>
                <w:szCs w:val="10"/>
              </w:rPr>
            </w:pPr>
          </w:p>
        </w:tc>
      </w:tr>
      <w:tr w:rsidR="005E141A">
        <w:trPr>
          <w:trHeight w:val="397"/>
        </w:trPr>
        <w:tc>
          <w:tcPr>
            <w:tcW w:w="7612" w:type="dxa"/>
            <w:gridSpan w:val="30"/>
            <w:tcBorders>
              <w:top w:val="single" w:sz="2" w:space="0" w:color="000000"/>
            </w:tcBorders>
            <w:shd w:val="clear" w:color="auto" w:fill="auto"/>
            <w:vAlign w:val="center"/>
          </w:tcPr>
          <w:p w:rsidR="005E141A" w:rsidRDefault="00FC0CAA">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Adopted in the Faculty/Academy session:</w:t>
            </w:r>
          </w:p>
        </w:tc>
        <w:tc>
          <w:tcPr>
            <w:tcW w:w="2702" w:type="dxa"/>
            <w:gridSpan w:val="8"/>
            <w:tcBorders>
              <w:top w:val="single" w:sz="2" w:space="0" w:color="000000"/>
            </w:tcBorders>
            <w:vAlign w:val="center"/>
          </w:tcPr>
          <w:p w:rsidR="005E141A" w:rsidRDefault="005E141A">
            <w:pPr>
              <w:pStyle w:val="NoSpacing"/>
              <w:tabs>
                <w:tab w:val="left" w:pos="284"/>
              </w:tabs>
              <w:ind w:right="-108"/>
              <w:rPr>
                <w:rFonts w:asciiTheme="majorHAnsi" w:hAnsiTheme="majorHAnsi" w:cs="Arial"/>
                <w:b/>
                <w:sz w:val="20"/>
                <w:szCs w:val="20"/>
              </w:rPr>
            </w:pPr>
          </w:p>
        </w:tc>
      </w:tr>
      <w:tr w:rsidR="005E141A">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5E141A" w:rsidRDefault="00FC0CAA">
            <w:pPr>
              <w:pStyle w:val="NoSpacing"/>
              <w:jc w:val="center"/>
              <w:rPr>
                <w:rFonts w:asciiTheme="majorHAnsi" w:hAnsiTheme="majorHAnsi" w:cs="Arial"/>
                <w:b/>
                <w:sz w:val="18"/>
                <w:szCs w:val="18"/>
              </w:rPr>
            </w:pPr>
            <w:r w:rsidRPr="00DE44D5">
              <w:rPr>
                <w:rFonts w:asciiTheme="majorHAnsi" w:hAnsiTheme="majorHAnsi" w:cs="Arial"/>
                <w:b/>
                <w:sz w:val="18"/>
                <w:szCs w:val="18"/>
              </w:rPr>
              <w:fldChar w:fldCharType="begin">
                <w:ffData>
                  <w:name w:val=""/>
                  <w:enabled/>
                  <w:calcOnExit w:val="0"/>
                  <w:textInput>
                    <w:maxLength w:val="17"/>
                  </w:textInput>
                </w:ffData>
              </w:fldChar>
            </w:r>
            <w:r>
              <w:rPr>
                <w:rFonts w:asciiTheme="majorHAnsi" w:hAnsiTheme="majorHAnsi" w:cs="Arial"/>
                <w:b/>
                <w:sz w:val="18"/>
                <w:szCs w:val="18"/>
              </w:rPr>
              <w:instrText xml:space="preserve"> FORMTEXT </w:instrText>
            </w:r>
            <w:r w:rsidRPr="00DE44D5">
              <w:rPr>
                <w:rFonts w:asciiTheme="majorHAnsi" w:hAnsiTheme="majorHAnsi" w:cs="Arial"/>
                <w:b/>
                <w:sz w:val="18"/>
                <w:szCs w:val="18"/>
              </w:rPr>
            </w:r>
            <w:r w:rsidRPr="00DE44D5">
              <w:rPr>
                <w:rFonts w:asciiTheme="majorHAnsi" w:hAnsiTheme="majorHAnsi" w:cs="Arial"/>
                <w:b/>
                <w:sz w:val="18"/>
                <w:szCs w:val="18"/>
              </w:rPr>
              <w:fldChar w:fldCharType="separate"/>
            </w:r>
            <w:r w:rsidRPr="007D0A3B">
              <w:rPr>
                <w:rFonts w:asciiTheme="majorHAnsi" w:hAnsiTheme="majorHAnsi" w:cs="Arial"/>
                <w:b/>
                <w:spacing w:val="216"/>
                <w:sz w:val="18"/>
                <w:szCs w:val="18"/>
              </w:rPr>
              <w:t>    </w:t>
            </w:r>
            <w:r w:rsidRPr="007D0A3B">
              <w:rPr>
                <w:rFonts w:asciiTheme="majorHAnsi" w:hAnsiTheme="majorHAnsi" w:cs="Arial"/>
                <w:b/>
                <w:spacing w:val="-1"/>
                <w:sz w:val="18"/>
                <w:szCs w:val="18"/>
              </w:rPr>
              <w:t> </w:t>
            </w:r>
            <w:r w:rsidRPr="007D0A3B">
              <w:rPr>
                <w:rFonts w:asciiTheme="majorHAnsi" w:hAnsiTheme="majorHAnsi" w:cs="Arial"/>
                <w:b/>
                <w:spacing w:val="-1"/>
                <w:sz w:val="18"/>
                <w:szCs w:val="18"/>
              </w:rPr>
              <w:fldChar w:fldCharType="end"/>
            </w:r>
          </w:p>
        </w:tc>
      </w:tr>
      <w:tr w:rsidR="005E141A">
        <w:trPr>
          <w:trHeight w:val="113"/>
        </w:trPr>
        <w:tc>
          <w:tcPr>
            <w:tcW w:w="1909" w:type="dxa"/>
            <w:gridSpan w:val="6"/>
            <w:tcBorders>
              <w:bottom w:val="single" w:sz="2" w:space="0" w:color="000000"/>
            </w:tcBorders>
            <w:shd w:val="clear" w:color="auto" w:fill="auto"/>
            <w:vAlign w:val="center"/>
          </w:tcPr>
          <w:p w:rsidR="005E141A" w:rsidRDefault="005E141A">
            <w:pPr>
              <w:pStyle w:val="NoSpacing"/>
              <w:rPr>
                <w:rFonts w:ascii="Book Antiqua" w:hAnsi="Book Antiqua" w:cs="Arial"/>
                <w:b/>
                <w:sz w:val="10"/>
                <w:szCs w:val="10"/>
              </w:rPr>
            </w:pPr>
          </w:p>
        </w:tc>
        <w:tc>
          <w:tcPr>
            <w:tcW w:w="1530" w:type="dxa"/>
            <w:gridSpan w:val="5"/>
            <w:tcBorders>
              <w:bottom w:val="single" w:sz="2" w:space="0" w:color="000000"/>
            </w:tcBorders>
          </w:tcPr>
          <w:p w:rsidR="005E141A" w:rsidRDefault="005E141A">
            <w:pPr>
              <w:pStyle w:val="NoSpacing"/>
              <w:rPr>
                <w:rFonts w:ascii="Book Antiqua" w:hAnsi="Book Antiqua" w:cs="Arial"/>
                <w:b/>
                <w:sz w:val="10"/>
                <w:szCs w:val="10"/>
              </w:rPr>
            </w:pPr>
          </w:p>
        </w:tc>
        <w:tc>
          <w:tcPr>
            <w:tcW w:w="1094" w:type="dxa"/>
            <w:gridSpan w:val="7"/>
            <w:tcBorders>
              <w:bottom w:val="single" w:sz="2" w:space="0" w:color="000000"/>
            </w:tcBorders>
          </w:tcPr>
          <w:p w:rsidR="005E141A" w:rsidRDefault="005E141A">
            <w:pPr>
              <w:pStyle w:val="NoSpacing"/>
              <w:rPr>
                <w:rFonts w:ascii="Book Antiqua" w:hAnsi="Book Antiqua" w:cs="Arial"/>
                <w:b/>
                <w:sz w:val="10"/>
                <w:szCs w:val="10"/>
              </w:rPr>
            </w:pPr>
          </w:p>
        </w:tc>
        <w:tc>
          <w:tcPr>
            <w:tcW w:w="1035" w:type="dxa"/>
            <w:gridSpan w:val="5"/>
            <w:tcBorders>
              <w:bottom w:val="single" w:sz="2" w:space="0" w:color="000000"/>
            </w:tcBorders>
          </w:tcPr>
          <w:p w:rsidR="005E141A" w:rsidRDefault="005E141A">
            <w:pPr>
              <w:pStyle w:val="NoSpacing"/>
              <w:rPr>
                <w:rFonts w:ascii="Book Antiqua" w:hAnsi="Book Antiqua" w:cs="Arial"/>
                <w:b/>
                <w:sz w:val="10"/>
                <w:szCs w:val="10"/>
              </w:rPr>
            </w:pPr>
          </w:p>
        </w:tc>
        <w:tc>
          <w:tcPr>
            <w:tcW w:w="2044" w:type="dxa"/>
            <w:gridSpan w:val="7"/>
            <w:tcBorders>
              <w:bottom w:val="single" w:sz="2" w:space="0" w:color="000000"/>
            </w:tcBorders>
          </w:tcPr>
          <w:p w:rsidR="005E141A" w:rsidRDefault="005E141A">
            <w:pPr>
              <w:pStyle w:val="NoSpacing"/>
              <w:rPr>
                <w:rFonts w:ascii="Book Antiqua" w:hAnsi="Book Antiqua" w:cs="Arial"/>
                <w:b/>
                <w:sz w:val="10"/>
                <w:szCs w:val="10"/>
              </w:rPr>
            </w:pPr>
          </w:p>
        </w:tc>
        <w:tc>
          <w:tcPr>
            <w:tcW w:w="2702" w:type="dxa"/>
            <w:gridSpan w:val="8"/>
            <w:tcBorders>
              <w:bottom w:val="single" w:sz="2" w:space="0" w:color="000000"/>
            </w:tcBorders>
          </w:tcPr>
          <w:p w:rsidR="005E141A" w:rsidRDefault="005E141A">
            <w:pPr>
              <w:pStyle w:val="NoSpacing"/>
              <w:rPr>
                <w:rFonts w:ascii="Book Antiqua" w:hAnsi="Book Antiqua" w:cs="Arial"/>
                <w:b/>
                <w:sz w:val="10"/>
                <w:szCs w:val="10"/>
              </w:rPr>
            </w:pPr>
          </w:p>
        </w:tc>
      </w:tr>
    </w:tbl>
    <w:p w:rsidR="005E141A" w:rsidRDefault="005E141A">
      <w:pPr>
        <w:spacing w:after="0" w:line="240" w:lineRule="auto"/>
        <w:rPr>
          <w:rFonts w:ascii="Book Antiqua" w:hAnsi="Book Antiqua"/>
        </w:rPr>
      </w:pPr>
    </w:p>
    <w:sectPr w:rsidR="005E141A">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531" w:rsidRDefault="00B96531">
      <w:pPr>
        <w:spacing w:line="240" w:lineRule="auto"/>
      </w:pPr>
      <w:r>
        <w:separator/>
      </w:r>
    </w:p>
  </w:endnote>
  <w:endnote w:type="continuationSeparator" w:id="0">
    <w:p w:rsidR="00B96531" w:rsidRDefault="00B965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altName w:val="Segoe Print"/>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5E141A">
      <w:trPr>
        <w:trHeight w:val="445"/>
      </w:trPr>
      <w:tc>
        <w:tcPr>
          <w:tcW w:w="1470" w:type="dxa"/>
          <w:tcMar>
            <w:top w:w="28" w:type="dxa"/>
          </w:tcMar>
        </w:tcPr>
        <w:p w:rsidR="005E141A" w:rsidRDefault="00FC0CAA">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Pr>
              <w:rFonts w:ascii="Cambria" w:hAnsi="Cambria" w:cs="Calibri"/>
              <w:sz w:val="16"/>
              <w:szCs w:val="16"/>
            </w:rPr>
            <w:instrText xml:space="preserve"> DATE \@ "d.M.yyyy"</w:instrText>
          </w:r>
          <w:r>
            <w:rPr>
              <w:rFonts w:ascii="Cambria" w:hAnsi="Cambria" w:cs="Calibri"/>
              <w:sz w:val="16"/>
              <w:szCs w:val="16"/>
            </w:rPr>
            <w:fldChar w:fldCharType="separate"/>
          </w:r>
          <w:r w:rsidR="007D0A3B">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5E141A" w:rsidRDefault="005E141A">
          <w:pPr>
            <w:pStyle w:val="Footer"/>
            <w:tabs>
              <w:tab w:val="clear" w:pos="4536"/>
              <w:tab w:val="clear" w:pos="9072"/>
            </w:tabs>
            <w:rPr>
              <w:rFonts w:ascii="Cambria" w:hAnsi="Cambria" w:cs="Calibri"/>
              <w:sz w:val="16"/>
              <w:szCs w:val="16"/>
            </w:rPr>
          </w:pPr>
        </w:p>
      </w:tc>
      <w:tc>
        <w:tcPr>
          <w:tcW w:w="2326" w:type="dxa"/>
          <w:tcMar>
            <w:top w:w="28" w:type="dxa"/>
          </w:tcMar>
        </w:tcPr>
        <w:p w:rsidR="005E141A" w:rsidRDefault="00FC0CAA">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UNIVERSITY OF TUZLA</w:t>
          </w:r>
        </w:p>
      </w:tc>
      <w:tc>
        <w:tcPr>
          <w:tcW w:w="1164" w:type="dxa"/>
          <w:tcMar>
            <w:top w:w="28" w:type="dxa"/>
          </w:tcMar>
        </w:tcPr>
        <w:p w:rsidR="005E141A" w:rsidRDefault="005E141A">
          <w:pPr>
            <w:pStyle w:val="Footer"/>
            <w:tabs>
              <w:tab w:val="clear" w:pos="4536"/>
              <w:tab w:val="clear" w:pos="9072"/>
            </w:tabs>
            <w:rPr>
              <w:rFonts w:ascii="Cambria" w:hAnsi="Cambria" w:cs="Calibri"/>
              <w:sz w:val="16"/>
              <w:szCs w:val="16"/>
            </w:rPr>
          </w:pPr>
        </w:p>
      </w:tc>
      <w:tc>
        <w:tcPr>
          <w:tcW w:w="2133" w:type="dxa"/>
          <w:tcMar>
            <w:top w:w="28" w:type="dxa"/>
          </w:tcMar>
        </w:tcPr>
        <w:p w:rsidR="005E141A" w:rsidRDefault="00FC0CAA">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5E141A" w:rsidRDefault="005E141A">
          <w:pPr>
            <w:pStyle w:val="Footer"/>
            <w:tabs>
              <w:tab w:val="clear" w:pos="4536"/>
              <w:tab w:val="clear" w:pos="9072"/>
            </w:tabs>
            <w:rPr>
              <w:rFonts w:ascii="Cambria" w:hAnsi="Cambria" w:cs="Calibri"/>
              <w:sz w:val="16"/>
              <w:szCs w:val="16"/>
            </w:rPr>
          </w:pPr>
        </w:p>
      </w:tc>
      <w:tc>
        <w:tcPr>
          <w:tcW w:w="886" w:type="dxa"/>
          <w:tcMar>
            <w:top w:w="28" w:type="dxa"/>
          </w:tcMar>
        </w:tcPr>
        <w:p w:rsidR="005E141A" w:rsidRDefault="00FC0CAA">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Page </w:t>
          </w:r>
          <w:r>
            <w:rPr>
              <w:rFonts w:ascii="Cambria" w:hAnsi="Cambria" w:cs="Calibri"/>
              <w:sz w:val="16"/>
              <w:szCs w:val="16"/>
            </w:rPr>
            <w:fldChar w:fldCharType="begin"/>
          </w:r>
          <w:r>
            <w:rPr>
              <w:rFonts w:ascii="Cambria" w:hAnsi="Cambria" w:cs="Calibri"/>
              <w:sz w:val="16"/>
              <w:szCs w:val="16"/>
            </w:rPr>
            <w:instrText xml:space="preserve"> PAGE </w:instrText>
          </w:r>
          <w:r>
            <w:rPr>
              <w:rFonts w:ascii="Cambria" w:hAnsi="Cambria" w:cs="Calibri"/>
              <w:sz w:val="16"/>
              <w:szCs w:val="16"/>
            </w:rPr>
            <w:fldChar w:fldCharType="separate"/>
          </w:r>
          <w:r w:rsidR="007D0A3B">
            <w:rPr>
              <w:rFonts w:ascii="Cambria" w:hAnsi="Cambria" w:cs="Calibri"/>
              <w:noProof/>
              <w:sz w:val="16"/>
              <w:szCs w:val="16"/>
            </w:rPr>
            <w:t>1</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 xml:space="preserve"> NUMPAGES  </w:instrText>
          </w:r>
          <w:r>
            <w:rPr>
              <w:rFonts w:ascii="Cambria" w:hAnsi="Cambria" w:cs="Calibri"/>
              <w:sz w:val="16"/>
              <w:szCs w:val="16"/>
            </w:rPr>
            <w:fldChar w:fldCharType="separate"/>
          </w:r>
          <w:r w:rsidR="007D0A3B">
            <w:rPr>
              <w:rFonts w:ascii="Cambria" w:hAnsi="Cambria" w:cs="Calibri"/>
              <w:noProof/>
              <w:sz w:val="16"/>
              <w:szCs w:val="16"/>
            </w:rPr>
            <w:t>3</w:t>
          </w:r>
          <w:r>
            <w:rPr>
              <w:rFonts w:ascii="Cambria" w:hAnsi="Cambria" w:cs="Calibri"/>
              <w:sz w:val="16"/>
              <w:szCs w:val="16"/>
            </w:rPr>
            <w:fldChar w:fldCharType="end"/>
          </w:r>
        </w:p>
      </w:tc>
    </w:tr>
  </w:tbl>
  <w:p w:rsidR="005E141A" w:rsidRDefault="005E141A">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531" w:rsidRDefault="00B96531">
      <w:pPr>
        <w:spacing w:after="0"/>
      </w:pPr>
      <w:r>
        <w:separator/>
      </w:r>
    </w:p>
  </w:footnote>
  <w:footnote w:type="continuationSeparator" w:id="0">
    <w:p w:rsidR="00B96531" w:rsidRDefault="00B965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1A" w:rsidRDefault="005E141A">
    <w:pPr>
      <w:pStyle w:val="Header"/>
    </w:pPr>
  </w:p>
  <w:p w:rsidR="005E141A" w:rsidRDefault="005E14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A"/>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D0A3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531"/>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E44D5"/>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0CAA"/>
    <w:rsid w:val="00FC2571"/>
    <w:rsid w:val="00FC2E10"/>
    <w:rsid w:val="00FC783C"/>
    <w:rsid w:val="00FD7D57"/>
    <w:rsid w:val="00FE476C"/>
    <w:rsid w:val="00FE74D7"/>
    <w:rsid w:val="00FF071F"/>
    <w:rsid w:val="00FF0A41"/>
    <w:rsid w:val="00FF2934"/>
    <w:rsid w:val="00FF4EC0"/>
    <w:rsid w:val="25065253"/>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CCF739-7E9D-453C-A416-F8E188ECC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qFormat="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qFormat="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pPr>
      <w:spacing w:after="0" w:line="240" w:lineRule="auto"/>
    </w:pPr>
    <w:rPr>
      <w:rFonts w:ascii="Tahoma" w:hAnsi="Tahoma" w:cs="Tahoma"/>
      <w:sz w:val="16"/>
      <w:szCs w:val="16"/>
    </w:rPr>
  </w:style>
  <w:style w:type="character" w:styleId="CommentReference">
    <w:name w:val="annotation reference"/>
    <w:basedOn w:val="DefaultParagraphFont"/>
    <w:semiHidden/>
    <w:locked/>
    <w:rPr>
      <w:sz w:val="16"/>
      <w:szCs w:val="16"/>
    </w:rPr>
  </w:style>
  <w:style w:type="paragraph" w:styleId="CommentText">
    <w:name w:val="annotation text"/>
    <w:basedOn w:val="Normal"/>
    <w:semiHidden/>
    <w:locked/>
    <w:rPr>
      <w:sz w:val="20"/>
      <w:szCs w:val="20"/>
    </w:rPr>
  </w:style>
  <w:style w:type="paragraph" w:styleId="CommentSubject">
    <w:name w:val="annotation subject"/>
    <w:basedOn w:val="CommentText"/>
    <w:next w:val="CommentText"/>
    <w:semiHidden/>
    <w:qFormat/>
    <w:locked/>
    <w:rPr>
      <w:b/>
      <w:bCs/>
    </w:rPr>
  </w:style>
  <w:style w:type="paragraph" w:styleId="Footer">
    <w:name w:val="footer"/>
    <w:basedOn w:val="Normal"/>
    <w:link w:val="FooterChar"/>
    <w:uiPriority w:val="99"/>
    <w:unhideWhenUsed/>
    <w:locked/>
    <w:pPr>
      <w:tabs>
        <w:tab w:val="center" w:pos="4536"/>
        <w:tab w:val="right" w:pos="9072"/>
      </w:tabs>
      <w:spacing w:after="0" w:line="240" w:lineRule="auto"/>
    </w:pPr>
  </w:style>
  <w:style w:type="character" w:styleId="FootnoteReference">
    <w:name w:val="footnote reference"/>
    <w:basedOn w:val="DefaultParagraphFont"/>
    <w:semiHidden/>
    <w:qFormat/>
    <w:locked/>
    <w:rPr>
      <w:vertAlign w:val="superscript"/>
    </w:rPr>
  </w:style>
  <w:style w:type="paragraph" w:styleId="FootnoteText">
    <w:name w:val="footnote text"/>
    <w:basedOn w:val="Normal"/>
    <w:semiHidden/>
    <w:locked/>
    <w:rPr>
      <w:sz w:val="20"/>
      <w:szCs w:val="20"/>
    </w:rPr>
  </w:style>
  <w:style w:type="paragraph" w:styleId="Header">
    <w:name w:val="header"/>
    <w:basedOn w:val="Normal"/>
    <w:link w:val="HeaderChar"/>
    <w:uiPriority w:val="99"/>
    <w:unhideWhenUsed/>
    <w:qFormat/>
    <w:locked/>
    <w:pPr>
      <w:tabs>
        <w:tab w:val="center" w:pos="4536"/>
        <w:tab w:val="right" w:pos="9072"/>
      </w:tabs>
      <w:spacing w:after="0" w:line="240" w:lineRule="auto"/>
    </w:pPr>
  </w:style>
  <w:style w:type="character" w:styleId="Hyperlink">
    <w:name w:val="Hyperlink"/>
    <w:basedOn w:val="DefaultParagraphFont"/>
    <w:uiPriority w:val="99"/>
    <w:unhideWhenUsed/>
    <w:qFormat/>
    <w:locked/>
    <w:rPr>
      <w:color w:val="0000FF"/>
      <w:u w:val="single"/>
    </w:rPr>
  </w:style>
  <w:style w:type="character" w:styleId="PageNumber">
    <w:name w:val="page number"/>
    <w:basedOn w:val="DefaultParagraphFont"/>
    <w:locked/>
  </w:style>
  <w:style w:type="paragraph" w:styleId="PlainText">
    <w:name w:val="Plain Text"/>
    <w:basedOn w:val="Normal"/>
    <w:link w:val="PlainTextChar"/>
    <w:uiPriority w:val="99"/>
    <w:unhideWhenUsed/>
    <w:qFormat/>
    <w:locked/>
    <w:pPr>
      <w:spacing w:after="0" w:line="240" w:lineRule="auto"/>
    </w:pPr>
    <w:rPr>
      <w:rFonts w:ascii="Consolas" w:hAnsi="Consolas"/>
      <w:sz w:val="21"/>
      <w:szCs w:val="21"/>
    </w:rPr>
  </w:style>
  <w:style w:type="character" w:styleId="Strong">
    <w:name w:val="Strong"/>
    <w:basedOn w:val="DefaultParagraphFont"/>
    <w:uiPriority w:val="22"/>
    <w:qFormat/>
    <w:locked/>
    <w:rPr>
      <w:b/>
      <w:bCs/>
    </w:rPr>
  </w:style>
  <w:style w:type="table" w:styleId="TableGrid">
    <w:name w:val="Table Grid"/>
    <w:basedOn w:val="TableNormal"/>
    <w:uiPriority w:val="59"/>
    <w:qFormat/>
    <w:lock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NoSpacing">
    <w:name w:val="No Spacing"/>
    <w:uiPriority w:val="1"/>
    <w:qFormat/>
    <w:rPr>
      <w:sz w:val="22"/>
      <w:szCs w:val="22"/>
      <w:lang w:eastAsia="en-US"/>
    </w:rPr>
  </w:style>
  <w:style w:type="character" w:styleId="PlaceholderText">
    <w:name w:val="Placeholder Text"/>
    <w:basedOn w:val="DefaultParagraphFont"/>
    <w:uiPriority w:val="99"/>
    <w:semiHidden/>
    <w:qFormat/>
    <w:locked/>
    <w:rPr>
      <w:color w:val="808080"/>
    </w:rPr>
  </w:style>
  <w:style w:type="paragraph" w:styleId="ListParagraph">
    <w:name w:val="List Paragraph"/>
    <w:basedOn w:val="Normal"/>
    <w:uiPriority w:val="34"/>
    <w:qFormat/>
    <w:locked/>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rPr>
      <w:sz w:val="22"/>
      <w:szCs w:val="22"/>
      <w:lang w:eastAsia="en-US"/>
    </w:rPr>
  </w:style>
  <w:style w:type="paragraph" w:customStyle="1" w:styleId="Style">
    <w:name w:val="Style"/>
    <w:qFormat/>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78C1-A777-45CA-B060-ECA8C67F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2026-03-10T08:39:00Z</dcterms:created>
  <dcterms:modified xsi:type="dcterms:W3CDTF">2026-03-12T09:51:00Z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C6D86847CC9545DB9710B8799908F074_13</vt:lpwstr>
  </property>
</Properties>
</file>